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3C80" w14:textId="0DF929EA" w:rsidR="00B94F5F" w:rsidRPr="009E4329" w:rsidRDefault="00B94F5F" w:rsidP="000A457F">
      <w:pPr>
        <w:jc w:val="center"/>
        <w:rPr>
          <w:b/>
          <w:bCs/>
        </w:rPr>
      </w:pPr>
    </w:p>
    <w:p w14:paraId="343F9DFB" w14:textId="77777777" w:rsidR="0058340B" w:rsidRPr="00DC4E12" w:rsidRDefault="0058340B" w:rsidP="0058340B">
      <w:pPr>
        <w:jc w:val="center"/>
        <w:rPr>
          <w:b/>
          <w:bCs/>
          <w:color w:val="auto"/>
          <w:sz w:val="28"/>
          <w:szCs w:val="28"/>
        </w:rPr>
      </w:pPr>
      <w:r w:rsidRPr="00DC4E12">
        <w:rPr>
          <w:b/>
          <w:bCs/>
          <w:color w:val="auto"/>
          <w:sz w:val="28"/>
          <w:szCs w:val="28"/>
        </w:rPr>
        <w:t>SKUODO RAJONO SAVIVALDYBĖS TARYBA</w:t>
      </w:r>
    </w:p>
    <w:p w14:paraId="079C7948" w14:textId="77777777" w:rsidR="0058340B" w:rsidRPr="00DC4E12" w:rsidRDefault="0058340B" w:rsidP="0058340B">
      <w:pPr>
        <w:jc w:val="center"/>
        <w:rPr>
          <w:color w:val="auto"/>
        </w:rPr>
      </w:pPr>
    </w:p>
    <w:p w14:paraId="18E5837E" w14:textId="77777777" w:rsidR="0058340B" w:rsidRPr="00DC4E12" w:rsidRDefault="0058340B" w:rsidP="0058340B">
      <w:pPr>
        <w:jc w:val="center"/>
        <w:rPr>
          <w:b/>
          <w:color w:val="auto"/>
        </w:rPr>
      </w:pPr>
      <w:r w:rsidRPr="00DC4E12">
        <w:rPr>
          <w:b/>
          <w:color w:val="auto"/>
        </w:rPr>
        <w:t>SPRENDIMAS</w:t>
      </w:r>
    </w:p>
    <w:p w14:paraId="37F2456D" w14:textId="02FC483D" w:rsidR="0058340B" w:rsidRPr="00135BCD" w:rsidRDefault="0058340B" w:rsidP="0058340B">
      <w:pPr>
        <w:jc w:val="center"/>
        <w:rPr>
          <w:b/>
          <w:bCs/>
          <w:color w:val="auto"/>
        </w:rPr>
      </w:pPr>
      <w:r w:rsidRPr="00135BCD">
        <w:rPr>
          <w:b/>
        </w:rPr>
        <w:t xml:space="preserve">DĖL PRITARIMO PROJEKTO </w:t>
      </w:r>
      <w:r w:rsidRPr="00135BCD">
        <w:rPr>
          <w:b/>
          <w:color w:val="auto"/>
        </w:rPr>
        <w:t>„</w:t>
      </w:r>
      <w:r w:rsidR="003C71C4" w:rsidRPr="003C71C4">
        <w:rPr>
          <w:b/>
          <w:color w:val="auto"/>
        </w:rPr>
        <w:t>SVEIKATOS CENTRO VEIKLOS MODELIO DIEGIMAS SKUODO RAJONO SAVIVALDYBĖJE“</w:t>
      </w:r>
      <w:r w:rsidR="003C71C4" w:rsidRPr="00135BCD">
        <w:rPr>
          <w:b/>
        </w:rPr>
        <w:t xml:space="preserve"> </w:t>
      </w:r>
      <w:r w:rsidRPr="00135BCD">
        <w:rPr>
          <w:b/>
        </w:rPr>
        <w:t xml:space="preserve">RENGIMUI IR FINANSAVIMUI </w:t>
      </w:r>
    </w:p>
    <w:p w14:paraId="645E3977" w14:textId="77777777" w:rsidR="0058340B" w:rsidRPr="00D12A4B" w:rsidRDefault="0058340B" w:rsidP="0058340B">
      <w:pPr>
        <w:jc w:val="center"/>
        <w:rPr>
          <w:color w:val="auto"/>
          <w:sz w:val="16"/>
          <w:szCs w:val="16"/>
        </w:rPr>
      </w:pPr>
    </w:p>
    <w:p w14:paraId="0DCF8664" w14:textId="1EF630F8" w:rsidR="0058340B" w:rsidRPr="00DC4E12" w:rsidRDefault="0058340B" w:rsidP="0058340B">
      <w:pPr>
        <w:jc w:val="center"/>
        <w:rPr>
          <w:color w:val="auto"/>
        </w:rPr>
      </w:pPr>
      <w:r w:rsidRPr="00DC4E12">
        <w:rPr>
          <w:color w:val="auto"/>
        </w:rPr>
        <w:t xml:space="preserve">2024 m. </w:t>
      </w:r>
      <w:r>
        <w:rPr>
          <w:color w:val="auto"/>
        </w:rPr>
        <w:t>birželio</w:t>
      </w:r>
      <w:r w:rsidR="006242B1">
        <w:rPr>
          <w:color w:val="auto"/>
        </w:rPr>
        <w:t xml:space="preserve"> </w:t>
      </w:r>
      <w:r w:rsidR="006814B8">
        <w:rPr>
          <w:color w:val="auto"/>
        </w:rPr>
        <w:t>27</w:t>
      </w:r>
      <w:r w:rsidR="006242B1">
        <w:rPr>
          <w:color w:val="auto"/>
        </w:rPr>
        <w:t xml:space="preserve"> </w:t>
      </w:r>
      <w:r w:rsidRPr="00DC4E12">
        <w:rPr>
          <w:color w:val="auto"/>
        </w:rPr>
        <w:t>d. Nr. T</w:t>
      </w:r>
      <w:r w:rsidR="000F2F70">
        <w:rPr>
          <w:color w:val="auto"/>
        </w:rPr>
        <w:t>9-</w:t>
      </w:r>
      <w:r w:rsidR="006814B8">
        <w:rPr>
          <w:color w:val="auto"/>
        </w:rPr>
        <w:t>146</w:t>
      </w:r>
    </w:p>
    <w:p w14:paraId="6D635CFA" w14:textId="77777777" w:rsidR="0058340B" w:rsidRPr="00037E7B" w:rsidRDefault="0058340B" w:rsidP="0058340B">
      <w:pPr>
        <w:jc w:val="center"/>
        <w:rPr>
          <w:color w:val="auto"/>
        </w:rPr>
      </w:pPr>
      <w:r w:rsidRPr="00DC4E12">
        <w:rPr>
          <w:color w:val="auto"/>
        </w:rPr>
        <w:t>Skuodas</w:t>
      </w:r>
    </w:p>
    <w:p w14:paraId="17F2DAEF" w14:textId="77777777" w:rsidR="0058340B" w:rsidRPr="00D12A4B" w:rsidRDefault="0058340B" w:rsidP="0058340B">
      <w:pPr>
        <w:tabs>
          <w:tab w:val="left" w:pos="10080"/>
        </w:tabs>
        <w:jc w:val="both"/>
        <w:rPr>
          <w:color w:val="auto"/>
          <w:sz w:val="16"/>
          <w:szCs w:val="16"/>
        </w:rPr>
      </w:pPr>
    </w:p>
    <w:p w14:paraId="065332B2" w14:textId="77777777" w:rsidR="006814B8" w:rsidRDefault="006814B8" w:rsidP="006814B8">
      <w:pPr>
        <w:ind w:firstLine="1298"/>
        <w:jc w:val="both"/>
        <w:rPr>
          <w:color w:val="auto"/>
        </w:rPr>
      </w:pPr>
      <w:r w:rsidRPr="00135BCD">
        <w:rPr>
          <w:noProof/>
          <w:color w:val="auto"/>
          <w:lang w:eastAsia="lt-LT"/>
        </w:rPr>
        <mc:AlternateContent>
          <mc:Choice Requires="wps">
            <w:drawing>
              <wp:anchor distT="0" distB="0" distL="114300" distR="114300" simplePos="0" relativeHeight="251662336" behindDoc="0" locked="0" layoutInCell="1" allowOverlap="1" wp14:anchorId="7D689B6F" wp14:editId="311FF98C">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A49E" w14:textId="77777777" w:rsidR="006814B8" w:rsidRDefault="006814B8" w:rsidP="006814B8">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89B6F"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" filled="f" stroked="f">
                <v:textbox>
                  <w:txbxContent>
                    <w:p w14:paraId="5D57A49E" w14:textId="77777777" w:rsidR="006814B8" w:rsidRDefault="006814B8" w:rsidP="006814B8">
                      <w:pPr>
                        <w:jc w:val="center"/>
                        <w:rPr>
                          <w:b/>
                          <w:bCs/>
                        </w:rPr>
                      </w:pPr>
                    </w:p>
                  </w:txbxContent>
                </v:textbox>
              </v:shape>
            </w:pict>
          </mc:Fallback>
        </mc:AlternateContent>
      </w:r>
      <w:r w:rsidRPr="00135BCD">
        <w:rPr>
          <w:color w:val="auto"/>
        </w:rPr>
        <w:t xml:space="preserve">Vadovaudamasi Lietuvos Respublikos vietos savivaldos įstatymo 15 straipsnio 4 dalimi, </w:t>
      </w:r>
      <w:r>
        <w:t>2022–2030 metų sveikatos priežiūros kokybės ir efektyvumo didinimo plėtros programos pažangos priemonės Nr. 11-002-11-01 „Gerinti sveikatos priežiūros paslaugų kokybę ir prieinamumą“ projekto finansavimo sąlygų aprašo Nr. 27</w:t>
      </w:r>
      <w:r w:rsidRPr="00135BCD">
        <w:rPr>
          <w:color w:val="auto"/>
        </w:rPr>
        <w:t xml:space="preserve"> ir atsižvelgdama į VšĮ Centrinės projektų valdymo agentūros kvietimą Nr</w:t>
      </w:r>
      <w:r>
        <w:rPr>
          <w:color w:val="auto"/>
        </w:rPr>
        <w:t xml:space="preserve">. </w:t>
      </w:r>
      <w:r w:rsidRPr="00135BCD">
        <w:rPr>
          <w:color w:val="auto"/>
        </w:rPr>
        <w:t>09-023-P</w:t>
      </w:r>
      <w:r>
        <w:rPr>
          <w:color w:val="auto"/>
        </w:rPr>
        <w:t xml:space="preserve"> </w:t>
      </w:r>
      <w:r w:rsidRPr="00135BCD">
        <w:rPr>
          <w:color w:val="auto"/>
        </w:rPr>
        <w:t>„Sveikatos centrų veiklos modelio diegimas“</w:t>
      </w:r>
      <w:r w:rsidRPr="00135BCD">
        <w:rPr>
          <w:rFonts w:eastAsia="Arial Unicode MS"/>
          <w:color w:val="auto"/>
        </w:rPr>
        <w:t xml:space="preserve">, </w:t>
      </w:r>
      <w:r w:rsidRPr="00135BCD">
        <w:rPr>
          <w:color w:val="auto"/>
        </w:rPr>
        <w:t xml:space="preserve">Skuodo rajono savivaldybės taryba </w:t>
      </w:r>
      <w:r w:rsidRPr="00135BCD">
        <w:rPr>
          <w:color w:val="auto"/>
          <w:spacing w:val="40"/>
        </w:rPr>
        <w:t>nusprendži</w:t>
      </w:r>
      <w:r w:rsidRPr="00135BCD">
        <w:rPr>
          <w:color w:val="auto"/>
        </w:rPr>
        <w:t>a:</w:t>
      </w:r>
      <w:r>
        <w:rPr>
          <w:color w:val="auto"/>
        </w:rPr>
        <w:t xml:space="preserve"> </w:t>
      </w:r>
    </w:p>
    <w:p w14:paraId="40CC7C5A" w14:textId="77777777" w:rsidR="006814B8" w:rsidRPr="001A37C4" w:rsidRDefault="006814B8" w:rsidP="006814B8">
      <w:pPr>
        <w:tabs>
          <w:tab w:val="center" w:pos="4153"/>
          <w:tab w:val="right" w:pos="8306"/>
        </w:tabs>
        <w:ind w:firstLine="1247"/>
        <w:jc w:val="both"/>
        <w:rPr>
          <w:color w:val="auto"/>
        </w:rPr>
      </w:pPr>
      <w:r w:rsidRPr="001A37C4">
        <w:rPr>
          <w:color w:val="auto"/>
        </w:rPr>
        <w:t>1. Pritarti projekto „</w:t>
      </w:r>
      <w:r w:rsidRPr="003C71C4">
        <w:rPr>
          <w:color w:val="auto"/>
        </w:rPr>
        <w:t>Sveikatos centro veiklos modelio diegimas Skuodo rajono savivaldybėje“</w:t>
      </w:r>
      <w:r w:rsidRPr="001A37C4">
        <w:rPr>
          <w:color w:val="auto"/>
        </w:rPr>
        <w:t xml:space="preserve"> rengimui ir Skuodo rajono savivaldybės administracijos dalyvavimui projekte pareiškėjos teisėmis.</w:t>
      </w:r>
    </w:p>
    <w:p w14:paraId="69D4BC15" w14:textId="77777777" w:rsidR="006814B8" w:rsidRDefault="006814B8" w:rsidP="006814B8">
      <w:pPr>
        <w:shd w:val="clear" w:color="auto" w:fill="FFFFFF"/>
        <w:ind w:firstLine="1247"/>
        <w:jc w:val="both"/>
        <w:rPr>
          <w:strike/>
          <w:color w:val="auto"/>
        </w:rPr>
      </w:pPr>
      <w:r w:rsidRPr="004402B0">
        <w:rPr>
          <w:strike/>
          <w:color w:val="auto"/>
        </w:rPr>
        <w:t>2. Sutikti, kad projekte partnerio teisėmis dalyvautų VšĮ Skuodo pirminės sveikatos priežiūros centras.</w:t>
      </w:r>
    </w:p>
    <w:p w14:paraId="2140586F" w14:textId="77777777" w:rsidR="006814B8" w:rsidRPr="006814B8" w:rsidRDefault="006814B8" w:rsidP="006814B8">
      <w:pPr>
        <w:shd w:val="clear" w:color="auto" w:fill="FFFFFF"/>
        <w:ind w:firstLine="1247"/>
        <w:jc w:val="both"/>
        <w:rPr>
          <w:b/>
          <w:bCs/>
          <w:color w:val="auto"/>
        </w:rPr>
      </w:pPr>
      <w:r w:rsidRPr="006814B8">
        <w:rPr>
          <w:b/>
          <w:bCs/>
          <w:color w:val="auto"/>
        </w:rPr>
        <w:t>2. Sutikti, kad projekte partnerio teisėmis dalyvautų VšĮ Skuodo pirminės sveikatos priežiūros centras ir VšĮ Respublikinė Klaipėdos ligoninė.</w:t>
      </w:r>
    </w:p>
    <w:p w14:paraId="3AA97B42" w14:textId="77777777" w:rsidR="006814B8" w:rsidRPr="00DB2747" w:rsidRDefault="006814B8" w:rsidP="006814B8">
      <w:pPr>
        <w:tabs>
          <w:tab w:val="left" w:pos="1134"/>
          <w:tab w:val="right" w:pos="8306"/>
        </w:tabs>
        <w:ind w:firstLine="1247"/>
        <w:jc w:val="both"/>
        <w:rPr>
          <w:rFonts w:eastAsia="Calibri"/>
          <w:color w:val="auto"/>
          <w:lang w:eastAsia="lt-LT"/>
        </w:rPr>
      </w:pPr>
      <w:r w:rsidRPr="00DB2747">
        <w:rPr>
          <w:color w:val="auto"/>
        </w:rPr>
        <w:t xml:space="preserve">3. </w:t>
      </w:r>
      <w:r w:rsidRPr="00DB2747">
        <w:rPr>
          <w:rFonts w:eastAsia="Calibri"/>
          <w:color w:val="auto"/>
        </w:rPr>
        <w:t>Finansuoti projekto „</w:t>
      </w:r>
      <w:r w:rsidRPr="003C71C4">
        <w:rPr>
          <w:rFonts w:eastAsia="Calibri"/>
          <w:color w:val="auto"/>
        </w:rPr>
        <w:t>Sveikatos centro veiklos modelio diegimas Skuodo rajono savivaldybėje“</w:t>
      </w:r>
      <w:r w:rsidRPr="00DB2747">
        <w:rPr>
          <w:rFonts w:eastAsia="Calibri"/>
          <w:color w:val="auto"/>
        </w:rPr>
        <w:t xml:space="preserve"> </w:t>
      </w:r>
      <w:r w:rsidRPr="00DB2747">
        <w:rPr>
          <w:color w:val="auto"/>
        </w:rPr>
        <w:t>išlaidas, kurių nepadengia projektui skiriamos finansavimo lėšos, ir netinkamų finansuoti projekto išlaidų dalį Skuodo rajono savivaldybės biudžeto lėšomis.</w:t>
      </w:r>
    </w:p>
    <w:p w14:paraId="12EA6912" w14:textId="77777777" w:rsidR="006814B8" w:rsidRPr="00DB2747" w:rsidRDefault="006814B8" w:rsidP="006814B8">
      <w:pPr>
        <w:tabs>
          <w:tab w:val="left" w:pos="1134"/>
          <w:tab w:val="right" w:pos="8306"/>
        </w:tabs>
        <w:ind w:firstLine="1247"/>
        <w:jc w:val="both"/>
        <w:rPr>
          <w:color w:val="auto"/>
        </w:rPr>
      </w:pPr>
      <w:r w:rsidRPr="00DB2747">
        <w:rPr>
          <w:rFonts w:eastAsia="Calibri"/>
          <w:color w:val="auto"/>
          <w:lang w:val="en-GB" w:eastAsia="lt-LT"/>
        </w:rPr>
        <w:t xml:space="preserve">4. </w:t>
      </w:r>
      <w:r w:rsidRPr="00DB2747">
        <w:rPr>
          <w:color w:val="auto"/>
        </w:rPr>
        <w:t xml:space="preserve">Įgalioti Skuodo rajono savivaldybės administracijos </w:t>
      </w:r>
      <w:r w:rsidRPr="00634660">
        <w:rPr>
          <w:color w:val="auto"/>
        </w:rPr>
        <w:t xml:space="preserve">direktorę </w:t>
      </w:r>
      <w:proofErr w:type="spellStart"/>
      <w:r w:rsidRPr="00634660">
        <w:rPr>
          <w:color w:val="auto"/>
        </w:rPr>
        <w:t>Levutę</w:t>
      </w:r>
      <w:proofErr w:type="spellEnd"/>
      <w:r w:rsidRPr="00634660">
        <w:rPr>
          <w:color w:val="auto"/>
        </w:rPr>
        <w:t xml:space="preserve"> </w:t>
      </w:r>
      <w:proofErr w:type="spellStart"/>
      <w:r w:rsidRPr="00634660">
        <w:rPr>
          <w:color w:val="auto"/>
        </w:rPr>
        <w:t>Staniuvienę</w:t>
      </w:r>
      <w:proofErr w:type="spellEnd"/>
      <w:r w:rsidRPr="00DB2747">
        <w:rPr>
          <w:color w:val="auto"/>
        </w:rPr>
        <w:t xml:space="preserve"> pasirašyti visus su projektu </w:t>
      </w:r>
      <w:r w:rsidRPr="00DB2747">
        <w:rPr>
          <w:rFonts w:eastAsia="Calibri"/>
          <w:color w:val="auto"/>
        </w:rPr>
        <w:t>„</w:t>
      </w:r>
      <w:r w:rsidRPr="003C71C4">
        <w:rPr>
          <w:rFonts w:eastAsia="Calibri"/>
          <w:color w:val="auto"/>
        </w:rPr>
        <w:t xml:space="preserve">Sveikatos centro veiklos modelio diegimas Skuodo rajono </w:t>
      </w:r>
      <w:proofErr w:type="gramStart"/>
      <w:r w:rsidRPr="003C71C4">
        <w:rPr>
          <w:rFonts w:eastAsia="Calibri"/>
          <w:color w:val="auto"/>
        </w:rPr>
        <w:t>savivaldybėje“</w:t>
      </w:r>
      <w:r w:rsidRPr="00DB2747">
        <w:rPr>
          <w:rFonts w:eastAsia="Calibri"/>
          <w:color w:val="auto"/>
        </w:rPr>
        <w:t xml:space="preserve"> </w:t>
      </w:r>
      <w:r w:rsidRPr="00DB2747">
        <w:rPr>
          <w:color w:val="auto"/>
        </w:rPr>
        <w:t>susijusius</w:t>
      </w:r>
      <w:proofErr w:type="gramEnd"/>
      <w:r w:rsidRPr="00DB2747">
        <w:rPr>
          <w:color w:val="auto"/>
        </w:rPr>
        <w:t xml:space="preserve"> dokumentus.</w:t>
      </w:r>
    </w:p>
    <w:p w14:paraId="1A0C4388" w14:textId="45DEA806" w:rsidR="006814B8" w:rsidRDefault="006814B8" w:rsidP="006814B8">
      <w:pPr>
        <w:shd w:val="clear" w:color="auto" w:fill="FFFFFF"/>
        <w:ind w:firstLine="1247"/>
        <w:jc w:val="both"/>
        <w:rPr>
          <w:strike/>
          <w:color w:val="auto"/>
        </w:rPr>
      </w:pPr>
      <w:r w:rsidRPr="001A37C4">
        <w:rPr>
          <w:color w:val="auto"/>
          <w:lang w:eastAsia="lt-LT"/>
        </w:rPr>
        <w:t>5.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Pr>
          <w:color w:val="auto"/>
          <w:lang w:eastAsia="lt-LT"/>
        </w:rPr>
        <w:t>.</w:t>
      </w:r>
      <w:r w:rsidRPr="004402B0">
        <w:rPr>
          <w:strike/>
          <w:color w:val="auto"/>
        </w:rPr>
        <w:t xml:space="preserve"> </w:t>
      </w:r>
    </w:p>
    <w:p w14:paraId="5F0C8FD1" w14:textId="1524F52E" w:rsidR="0058340B" w:rsidRDefault="0058340B" w:rsidP="0058340B">
      <w:pPr>
        <w:shd w:val="clear" w:color="auto" w:fill="FFFFFF"/>
        <w:ind w:firstLine="1247"/>
        <w:jc w:val="both"/>
        <w:rPr>
          <w:color w:val="auto"/>
          <w:lang w:eastAsia="lt-LT"/>
        </w:rPr>
      </w:pPr>
    </w:p>
    <w:p w14:paraId="7FF62D72" w14:textId="77777777" w:rsidR="0058340B" w:rsidRPr="001A37C4" w:rsidRDefault="0058340B" w:rsidP="0058340B">
      <w:pPr>
        <w:shd w:val="clear" w:color="auto" w:fill="FFFFFF"/>
        <w:ind w:firstLine="1247"/>
        <w:jc w:val="both"/>
        <w:rPr>
          <w:color w:val="auto"/>
          <w:lang w:eastAsia="lt-LT"/>
        </w:rPr>
      </w:pPr>
    </w:p>
    <w:p w14:paraId="2DF83C8E" w14:textId="77777777" w:rsidR="00B94F5F" w:rsidRDefault="00B94F5F" w:rsidP="006532B6">
      <w:pPr>
        <w:tabs>
          <w:tab w:val="left" w:pos="10080"/>
        </w:tabs>
        <w:ind w:firstLine="1247"/>
        <w:jc w:val="both"/>
      </w:pPr>
    </w:p>
    <w:p w14:paraId="2FB48803" w14:textId="77777777" w:rsidR="00F8185C" w:rsidRDefault="00F8185C" w:rsidP="006532B6">
      <w:pPr>
        <w:tabs>
          <w:tab w:val="left" w:pos="10080"/>
        </w:tabs>
        <w:ind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B290D" w14:paraId="44A21849" w14:textId="77777777" w:rsidTr="00FB290D">
        <w:tc>
          <w:tcPr>
            <w:tcW w:w="4814" w:type="dxa"/>
          </w:tcPr>
          <w:p w14:paraId="242AB620" w14:textId="589926E0" w:rsidR="00FB290D" w:rsidRDefault="00FB290D" w:rsidP="00FB290D">
            <w:pPr>
              <w:tabs>
                <w:tab w:val="left" w:pos="10080"/>
              </w:tabs>
              <w:ind w:hanging="108"/>
              <w:jc w:val="both"/>
            </w:pPr>
            <w:r>
              <w:t>Savivaldybės meras</w:t>
            </w:r>
          </w:p>
        </w:tc>
        <w:tc>
          <w:tcPr>
            <w:tcW w:w="4814" w:type="dxa"/>
          </w:tcPr>
          <w:p w14:paraId="1599B42E" w14:textId="09E0BE82" w:rsidR="00FB290D" w:rsidRDefault="00FB290D" w:rsidP="000F2F70">
            <w:pPr>
              <w:tabs>
                <w:tab w:val="left" w:pos="10080"/>
              </w:tabs>
              <w:jc w:val="right"/>
            </w:pPr>
          </w:p>
        </w:tc>
      </w:tr>
    </w:tbl>
    <w:p w14:paraId="3B857389" w14:textId="77777777" w:rsidR="00F8185C" w:rsidRDefault="00F8185C" w:rsidP="006532B6">
      <w:pPr>
        <w:tabs>
          <w:tab w:val="left" w:pos="10080"/>
        </w:tabs>
        <w:ind w:firstLine="1247"/>
        <w:jc w:val="both"/>
      </w:pPr>
    </w:p>
    <w:p w14:paraId="2DF83C91" w14:textId="768B2C7F" w:rsidR="000A457F" w:rsidRPr="009E4329" w:rsidRDefault="000A457F" w:rsidP="00B1096A">
      <w:pPr>
        <w:tabs>
          <w:tab w:val="right" w:pos="9638"/>
        </w:tabs>
        <w:ind w:right="-105"/>
      </w:pPr>
    </w:p>
    <w:p w14:paraId="2DF83C93" w14:textId="77777777" w:rsidR="00D52EBA" w:rsidRPr="009E4329" w:rsidRDefault="00D52EBA" w:rsidP="00D52EBA">
      <w:pPr>
        <w:jc w:val="both"/>
      </w:pPr>
    </w:p>
    <w:p w14:paraId="2DF83C94" w14:textId="77777777" w:rsidR="00B94F5F" w:rsidRDefault="00B94F5F" w:rsidP="00D52EBA">
      <w:pPr>
        <w:jc w:val="both"/>
      </w:pPr>
    </w:p>
    <w:p w14:paraId="00C948BD" w14:textId="77777777" w:rsidR="005C5EA9" w:rsidRDefault="005C5EA9" w:rsidP="00D52EBA">
      <w:pPr>
        <w:jc w:val="both"/>
      </w:pPr>
    </w:p>
    <w:p w14:paraId="017046C8" w14:textId="77777777" w:rsidR="005C5EA9" w:rsidRDefault="005C5EA9" w:rsidP="00D52EBA">
      <w:pPr>
        <w:jc w:val="both"/>
      </w:pPr>
    </w:p>
    <w:p w14:paraId="2E1E243F" w14:textId="77777777" w:rsidR="008517F3" w:rsidRDefault="008517F3" w:rsidP="00D52EBA">
      <w:pPr>
        <w:jc w:val="both"/>
      </w:pPr>
    </w:p>
    <w:sectPr w:rsidR="008517F3" w:rsidSect="00FF5D79">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282CA" w14:textId="77777777" w:rsidR="00300EDE" w:rsidRDefault="00300EDE">
      <w:r>
        <w:separator/>
      </w:r>
    </w:p>
  </w:endnote>
  <w:endnote w:type="continuationSeparator" w:id="0">
    <w:p w14:paraId="2A7FC1D2" w14:textId="77777777" w:rsidR="00300EDE" w:rsidRDefault="0030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3CFAF" w14:textId="77777777" w:rsidR="00300EDE" w:rsidRDefault="00300EDE">
      <w:r>
        <w:separator/>
      </w:r>
    </w:p>
  </w:footnote>
  <w:footnote w:type="continuationSeparator" w:id="0">
    <w:p w14:paraId="30C5E4EA" w14:textId="77777777" w:rsidR="00300EDE" w:rsidRDefault="0030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58340B">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5D09" w14:textId="3416CC98" w:rsidR="00BA1947" w:rsidRPr="00BA1947" w:rsidRDefault="00BA1947" w:rsidP="00BA1947">
    <w:pPr>
      <w:pStyle w:val="Antrats"/>
      <w:jc w:val="right"/>
      <w:rPr>
        <w:b/>
        <w:bCs/>
      </w:rPr>
    </w:pPr>
  </w:p>
  <w:p w14:paraId="18FBD4FF" w14:textId="2655AD20" w:rsidR="00BA1947" w:rsidRPr="006814B8" w:rsidRDefault="006814B8" w:rsidP="00BA1947">
    <w:pPr>
      <w:pStyle w:val="Antrats"/>
      <w:jc w:val="right"/>
      <w:rPr>
        <w:b/>
        <w:bCs/>
        <w:i/>
        <w:iCs/>
      </w:rPr>
    </w:pPr>
    <w:r w:rsidRPr="006814B8">
      <w:rPr>
        <w:b/>
        <w:bCs/>
        <w:i/>
        <w:iCs/>
      </w:rPr>
      <w:t xml:space="preserve">Projekto </w:t>
    </w:r>
    <w:r w:rsidR="00BA1947" w:rsidRPr="006814B8">
      <w:rPr>
        <w:b/>
        <w:bCs/>
        <w:i/>
        <w:iCs/>
      </w:rPr>
      <w:t>lyginamasis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2035106084">
    <w:abstractNumId w:val="0"/>
  </w:num>
  <w:num w:numId="2" w16cid:durableId="2028098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1FC0"/>
    <w:rsid w:val="000159D0"/>
    <w:rsid w:val="000212F6"/>
    <w:rsid w:val="00033B7E"/>
    <w:rsid w:val="00041D6E"/>
    <w:rsid w:val="00071776"/>
    <w:rsid w:val="00081317"/>
    <w:rsid w:val="00091DA7"/>
    <w:rsid w:val="00093DC0"/>
    <w:rsid w:val="00094492"/>
    <w:rsid w:val="000A457F"/>
    <w:rsid w:val="000A7FDF"/>
    <w:rsid w:val="000C5184"/>
    <w:rsid w:val="000C7AFE"/>
    <w:rsid w:val="000F2F70"/>
    <w:rsid w:val="000F7CD5"/>
    <w:rsid w:val="001114D2"/>
    <w:rsid w:val="00137781"/>
    <w:rsid w:val="00161B6C"/>
    <w:rsid w:val="00162D95"/>
    <w:rsid w:val="00164E18"/>
    <w:rsid w:val="001B31B8"/>
    <w:rsid w:val="001C0DD8"/>
    <w:rsid w:val="001D00D2"/>
    <w:rsid w:val="001D7391"/>
    <w:rsid w:val="001E1E64"/>
    <w:rsid w:val="001F2DCC"/>
    <w:rsid w:val="002016F5"/>
    <w:rsid w:val="00202010"/>
    <w:rsid w:val="00223B0B"/>
    <w:rsid w:val="00252C9B"/>
    <w:rsid w:val="00256067"/>
    <w:rsid w:val="002737C5"/>
    <w:rsid w:val="002A1172"/>
    <w:rsid w:val="002D3E5A"/>
    <w:rsid w:val="00300EDE"/>
    <w:rsid w:val="00303985"/>
    <w:rsid w:val="00307EC1"/>
    <w:rsid w:val="00310D7A"/>
    <w:rsid w:val="003115D8"/>
    <w:rsid w:val="00330E0D"/>
    <w:rsid w:val="00335F82"/>
    <w:rsid w:val="003467BB"/>
    <w:rsid w:val="00377091"/>
    <w:rsid w:val="003778EE"/>
    <w:rsid w:val="003911A6"/>
    <w:rsid w:val="003B770C"/>
    <w:rsid w:val="003C5432"/>
    <w:rsid w:val="003C71C4"/>
    <w:rsid w:val="003D362E"/>
    <w:rsid w:val="003F6099"/>
    <w:rsid w:val="00406F72"/>
    <w:rsid w:val="00412520"/>
    <w:rsid w:val="004159FA"/>
    <w:rsid w:val="00435F45"/>
    <w:rsid w:val="004402B0"/>
    <w:rsid w:val="00493C3F"/>
    <w:rsid w:val="0049751E"/>
    <w:rsid w:val="004B4526"/>
    <w:rsid w:val="004B74A6"/>
    <w:rsid w:val="00503FFE"/>
    <w:rsid w:val="005045C3"/>
    <w:rsid w:val="00506A88"/>
    <w:rsid w:val="00526008"/>
    <w:rsid w:val="00546425"/>
    <w:rsid w:val="00546506"/>
    <w:rsid w:val="00562E49"/>
    <w:rsid w:val="0058340B"/>
    <w:rsid w:val="005A1C80"/>
    <w:rsid w:val="005A3992"/>
    <w:rsid w:val="005C5EA9"/>
    <w:rsid w:val="00615447"/>
    <w:rsid w:val="006240CF"/>
    <w:rsid w:val="006242B1"/>
    <w:rsid w:val="00643428"/>
    <w:rsid w:val="006532B6"/>
    <w:rsid w:val="006630F6"/>
    <w:rsid w:val="006655E8"/>
    <w:rsid w:val="00667A87"/>
    <w:rsid w:val="0067790E"/>
    <w:rsid w:val="006814B8"/>
    <w:rsid w:val="006818C1"/>
    <w:rsid w:val="006B2C47"/>
    <w:rsid w:val="006E0630"/>
    <w:rsid w:val="006F3AE8"/>
    <w:rsid w:val="00700416"/>
    <w:rsid w:val="0074773C"/>
    <w:rsid w:val="00751EAA"/>
    <w:rsid w:val="007A4E9B"/>
    <w:rsid w:val="00821BB9"/>
    <w:rsid w:val="008517F3"/>
    <w:rsid w:val="00863551"/>
    <w:rsid w:val="008835D0"/>
    <w:rsid w:val="008B143E"/>
    <w:rsid w:val="008B767B"/>
    <w:rsid w:val="008C3398"/>
    <w:rsid w:val="00901310"/>
    <w:rsid w:val="00912554"/>
    <w:rsid w:val="00942F7D"/>
    <w:rsid w:val="00954657"/>
    <w:rsid w:val="009B0B91"/>
    <w:rsid w:val="009B237C"/>
    <w:rsid w:val="009D3622"/>
    <w:rsid w:val="009D39F9"/>
    <w:rsid w:val="009E4329"/>
    <w:rsid w:val="009E6AC5"/>
    <w:rsid w:val="00A00EED"/>
    <w:rsid w:val="00A22C99"/>
    <w:rsid w:val="00A52F9C"/>
    <w:rsid w:val="00A660D4"/>
    <w:rsid w:val="00AA3A09"/>
    <w:rsid w:val="00AA6425"/>
    <w:rsid w:val="00AC195D"/>
    <w:rsid w:val="00AD0626"/>
    <w:rsid w:val="00AD3618"/>
    <w:rsid w:val="00B07343"/>
    <w:rsid w:val="00B1096A"/>
    <w:rsid w:val="00B21C4A"/>
    <w:rsid w:val="00B41123"/>
    <w:rsid w:val="00B41CCB"/>
    <w:rsid w:val="00B94F5F"/>
    <w:rsid w:val="00BA1947"/>
    <w:rsid w:val="00BA3DBD"/>
    <w:rsid w:val="00BB3E65"/>
    <w:rsid w:val="00BE289F"/>
    <w:rsid w:val="00C0726F"/>
    <w:rsid w:val="00C20CA4"/>
    <w:rsid w:val="00C944E4"/>
    <w:rsid w:val="00CA5A23"/>
    <w:rsid w:val="00CB0E65"/>
    <w:rsid w:val="00CD35DA"/>
    <w:rsid w:val="00D100A4"/>
    <w:rsid w:val="00D52EBA"/>
    <w:rsid w:val="00D54298"/>
    <w:rsid w:val="00D611B4"/>
    <w:rsid w:val="00D75DFB"/>
    <w:rsid w:val="00DF114D"/>
    <w:rsid w:val="00E051E4"/>
    <w:rsid w:val="00E059E5"/>
    <w:rsid w:val="00E24604"/>
    <w:rsid w:val="00E404B1"/>
    <w:rsid w:val="00E4155C"/>
    <w:rsid w:val="00E44DFB"/>
    <w:rsid w:val="00E551C8"/>
    <w:rsid w:val="00E90D87"/>
    <w:rsid w:val="00EE1E5F"/>
    <w:rsid w:val="00EF175D"/>
    <w:rsid w:val="00F44FA5"/>
    <w:rsid w:val="00F54BB7"/>
    <w:rsid w:val="00F6265C"/>
    <w:rsid w:val="00F772D0"/>
    <w:rsid w:val="00F8185C"/>
    <w:rsid w:val="00FB290D"/>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76A0C7A3-0262-4C17-8468-1FE25E5C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FB2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9</TotalTime>
  <Pages>1</Pages>
  <Words>1303</Words>
  <Characters>743</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2024-12-13T08:58:00Z</cp:lastPrinted>
  <dcterms:created xsi:type="dcterms:W3CDTF">2024-12-16T06:21:00Z</dcterms:created>
  <dcterms:modified xsi:type="dcterms:W3CDTF">2024-12-16T06:29:00Z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